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70" w:rsidRPr="006131FF" w:rsidRDefault="00C92673" w:rsidP="006131FF">
      <w:pPr>
        <w:jc w:val="right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proofErr w:type="spellStart"/>
      <w:r w:rsidRPr="006131F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Traducc</w:t>
      </w:r>
      <w:r w:rsidR="00573EC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ió</w:t>
      </w:r>
      <w:r w:rsidRPr="006131F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</w:t>
      </w:r>
      <w:proofErr w:type="spellEnd"/>
      <w:r w:rsidRPr="006131F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no </w:t>
      </w:r>
      <w:proofErr w:type="spellStart"/>
      <w:r w:rsidRPr="006131F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ofi</w:t>
      </w:r>
      <w:r w:rsidR="006131FF" w:rsidRPr="006131FF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cial</w:t>
      </w:r>
      <w:proofErr w:type="spellEnd"/>
    </w:p>
    <w:p w:rsidR="00E900B8" w:rsidRPr="00E900B8" w:rsidRDefault="00E900B8" w:rsidP="00E90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</w:pP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A Sra. Gladis M. Bejerano Portela</w:t>
      </w:r>
    </w:p>
    <w:p w:rsidR="00E900B8" w:rsidRPr="00E900B8" w:rsidRDefault="00E900B8" w:rsidP="00E90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</w:pP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Contr</w:t>
      </w:r>
      <w:r w:rsidR="0005014D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a</w:t>
      </w: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 xml:space="preserve">lora General de la </w:t>
      </w:r>
    </w:p>
    <w:p w:rsidR="00E900B8" w:rsidRPr="00E900B8" w:rsidRDefault="00E900B8" w:rsidP="00E90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</w:pP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Contr</w:t>
      </w:r>
      <w:r w:rsidR="0005014D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a</w:t>
      </w:r>
      <w:bookmarkStart w:id="0" w:name="_GoBack"/>
      <w:bookmarkEnd w:id="0"/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lor</w:t>
      </w:r>
      <w:r w:rsidRPr="00E900B8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í</w:t>
      </w: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a General de la República de Cuba</w:t>
      </w:r>
    </w:p>
    <w:p w:rsidR="00E900B8" w:rsidRPr="00E900B8" w:rsidRDefault="00E900B8" w:rsidP="00E900B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</w:pPr>
    </w:p>
    <w:p w:rsidR="00E900B8" w:rsidRDefault="00E900B8" w:rsidP="000534D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 xml:space="preserve">La </w:t>
      </w:r>
      <w:r w:rsidRPr="00E900B8">
        <w:rPr>
          <w:rFonts w:ascii="Times New Roman" w:eastAsia="Times New Roman" w:hAnsi="Times New Roman" w:cs="Times New Roman"/>
          <w:sz w:val="28"/>
          <w:szCs w:val="28"/>
          <w:lang w:val="es-VE" w:eastAsia="ru-RU"/>
        </w:rPr>
        <w:t>Habana</w:t>
      </w:r>
    </w:p>
    <w:p w:rsidR="00E900B8" w:rsidRPr="00573EC6" w:rsidRDefault="00E900B8" w:rsidP="0078015E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:rsidR="0078015E" w:rsidRPr="00573EC6" w:rsidRDefault="00D0248C" w:rsidP="0078015E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>¡</w:t>
      </w:r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>Estimada Sra. Bejerano Portela!</w:t>
      </w:r>
    </w:p>
    <w:p w:rsidR="0078015E" w:rsidRPr="00573EC6" w:rsidRDefault="0078015E" w:rsidP="0078015E">
      <w:pPr>
        <w:jc w:val="center"/>
        <w:rPr>
          <w:rFonts w:ascii="Times New Roman" w:hAnsi="Times New Roman" w:cs="Times New Roman"/>
          <w:sz w:val="28"/>
          <w:szCs w:val="28"/>
          <w:lang w:val="es-ES"/>
        </w:rPr>
      </w:pPr>
    </w:p>
    <w:p w:rsidR="0078015E" w:rsidRPr="00573EC6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>Permítame expresar nuestras más profundas condolencias por la muerte del líder de la Revolución Cubana Fidel Castro Ruz.</w:t>
      </w:r>
    </w:p>
    <w:p w:rsidR="0078015E" w:rsidRPr="00573EC6" w:rsidRDefault="00D0248C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Se </w:t>
      </w:r>
      <w:proofErr w:type="spellStart"/>
      <w:r w:rsidRPr="00573EC6">
        <w:rPr>
          <w:rFonts w:ascii="Times New Roman" w:hAnsi="Times New Roman" w:cs="Times New Roman"/>
          <w:sz w:val="28"/>
          <w:szCs w:val="28"/>
          <w:lang w:val="es-ES"/>
        </w:rPr>
        <w:t>fué</w:t>
      </w:r>
      <w:proofErr w:type="spellEnd"/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el gran político, un ciudadano honesto, un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>a</w:t>
      </w:r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brillante estrella de la era de combatientes por la justicia. B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>ajo su</w:t>
      </w:r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dirección 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>Cuba</w:t>
      </w:r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fue liberado 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y levantado </w:t>
      </w:r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de sus rodillas, se convirtió en un miembro respetado e importante de la comunidad </w:t>
      </w:r>
      <w:proofErr w:type="gramStart"/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>mundial</w:t>
      </w:r>
      <w:proofErr w:type="gramEnd"/>
      <w:r w:rsidR="0078015E" w:rsidRPr="00573EC6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78015E" w:rsidRPr="00573EC6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«Las ideas no nacen con el hombre, y ciertamente no mueran con él». Tales personas permanecen en la memoria no sólo de los pueblos de sus países, sino también 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>de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todo el mundo. Gloria 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y memoria 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eterna </w:t>
      </w:r>
      <w:r w:rsidR="00A81C77" w:rsidRPr="00573EC6">
        <w:rPr>
          <w:rFonts w:ascii="Times New Roman" w:hAnsi="Times New Roman" w:cs="Times New Roman"/>
          <w:sz w:val="28"/>
          <w:szCs w:val="28"/>
          <w:lang w:val="es-ES"/>
        </w:rPr>
        <w:t>a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él.</w:t>
      </w:r>
    </w:p>
    <w:p w:rsidR="0078015E" w:rsidRPr="00573EC6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>Lloramos junto con el hermano pueblo de la República de Cuba.</w:t>
      </w:r>
    </w:p>
    <w:p w:rsidR="0078015E" w:rsidRPr="00573EC6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73EC6">
        <w:rPr>
          <w:rFonts w:ascii="Times New Roman" w:hAnsi="Times New Roman" w:cs="Times New Roman"/>
          <w:sz w:val="28"/>
          <w:szCs w:val="28"/>
          <w:lang w:val="es-ES"/>
        </w:rPr>
        <w:t>Acept</w:t>
      </w:r>
      <w:r w:rsidR="00E900B8" w:rsidRPr="00573EC6">
        <w:rPr>
          <w:rFonts w:ascii="Times New Roman" w:hAnsi="Times New Roman" w:cs="Times New Roman"/>
          <w:sz w:val="28"/>
          <w:szCs w:val="28"/>
          <w:lang w:val="es-ES"/>
        </w:rPr>
        <w:t>e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E900B8" w:rsidRPr="00E900B8">
        <w:rPr>
          <w:rFonts w:ascii="Times New Roman" w:hAnsi="Times New Roman" w:cs="Times New Roman"/>
          <w:sz w:val="28"/>
          <w:szCs w:val="28"/>
          <w:lang w:val="es-ES"/>
        </w:rPr>
        <w:t>el testimonio de mi más alta consideración</w:t>
      </w:r>
      <w:r w:rsidRPr="00573EC6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proofErr w:type="spellStart"/>
      <w:r w:rsidR="00D0248C" w:rsidRPr="00573EC6">
        <w:rPr>
          <w:rFonts w:ascii="Times New Roman" w:hAnsi="Times New Roman" w:cs="Times New Roman"/>
          <w:sz w:val="28"/>
          <w:szCs w:val="28"/>
          <w:lang w:val="es-ES"/>
        </w:rPr>
        <w:t>constanta</w:t>
      </w:r>
      <w:proofErr w:type="spellEnd"/>
      <w:r w:rsidRPr="00573EC6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:rsidR="00E900B8" w:rsidRPr="00573EC6" w:rsidRDefault="00E900B8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:rsidR="00E900B8" w:rsidRPr="00573EC6" w:rsidRDefault="00E900B8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:rsidR="00E900B8" w:rsidRPr="00E900B8" w:rsidRDefault="00E900B8" w:rsidP="00E90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</w:pPr>
      <w:r w:rsidRPr="00E900B8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 xml:space="preserve">Presidente de </w:t>
      </w:r>
      <w:smartTag w:uri="urn:schemas-microsoft-com:office:smarttags" w:element="PersonName">
        <w:smartTagPr>
          <w:attr w:name="ProductID" w:val="la Cámara"/>
        </w:smartTagPr>
        <w:r w:rsidRPr="00E900B8">
          <w:rPr>
            <w:rFonts w:ascii="Times New Roman" w:eastAsia="Times New Roman" w:hAnsi="Times New Roman" w:cs="Times New Roman"/>
            <w:sz w:val="28"/>
            <w:szCs w:val="28"/>
            <w:lang w:val="es-ES" w:eastAsia="ru-RU"/>
          </w:rPr>
          <w:t>la Cámara</w:t>
        </w:r>
      </w:smartTag>
      <w:r w:rsidRPr="00E900B8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 xml:space="preserve"> de Cuentas de la </w:t>
      </w:r>
    </w:p>
    <w:p w:rsidR="00E900B8" w:rsidRPr="00E900B8" w:rsidRDefault="00E900B8" w:rsidP="00E900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</w:pPr>
      <w:r w:rsidRPr="00E900B8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 xml:space="preserve">Federación Rusa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 xml:space="preserve">    </w:t>
      </w:r>
      <w:r w:rsidRPr="00E900B8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Tatyana Golikova</w:t>
      </w:r>
    </w:p>
    <w:p w:rsidR="0078015E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015E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8015E" w:rsidRPr="0078015E" w:rsidRDefault="0078015E" w:rsidP="007801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8015E" w:rsidRPr="0078015E" w:rsidSect="00A0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2673"/>
    <w:rsid w:val="0005014D"/>
    <w:rsid w:val="000534D5"/>
    <w:rsid w:val="00102470"/>
    <w:rsid w:val="00573EC6"/>
    <w:rsid w:val="006131FF"/>
    <w:rsid w:val="0078015E"/>
    <w:rsid w:val="008E15F2"/>
    <w:rsid w:val="009622A7"/>
    <w:rsid w:val="00A01B1E"/>
    <w:rsid w:val="00A81C77"/>
    <w:rsid w:val="00C92673"/>
    <w:rsid w:val="00D0248C"/>
    <w:rsid w:val="00E9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eduardo.perez</cp:lastModifiedBy>
  <cp:revision>8</cp:revision>
  <cp:lastPrinted>2016-11-29T05:15:00Z</cp:lastPrinted>
  <dcterms:created xsi:type="dcterms:W3CDTF">2016-11-28T09:58:00Z</dcterms:created>
  <dcterms:modified xsi:type="dcterms:W3CDTF">2016-11-29T21:11:00Z</dcterms:modified>
</cp:coreProperties>
</file>